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1.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Введение</w:t>
      </w:r>
    </w:p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2.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Смысл метода и основные технические характеристики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2.1.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Что такое блокчейн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2.2.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 xml:space="preserve">Что такое алгоритм </w:t>
      </w: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 xml:space="preserve">POS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и как он работает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2.3.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 xml:space="preserve">Собственный блокчейн и алгоритм </w:t>
      </w: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POS</w:t>
      </w:r>
    </w:p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3.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Основная идея проекта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3.1.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 xml:space="preserve">BTCa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– форк биткоина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3.2.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 xml:space="preserve">BTCa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– стейблкоин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3.3.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Преимущества монеты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3.4.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Shake-to-pay</w:t>
      </w:r>
    </w:p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4.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Экономическая модель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4.1.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Стэкинг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4.1.1.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такое стэкинг и для чего он нужен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4.1.2.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для стэкинга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4.1.3.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Преимущества стэкинга и возможности от вознаграждений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4.2.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Мастерноды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4.2.1.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это такое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4.2.2.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для запуска мастернод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4.2.3.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Преимущества мастернод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4.3.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Инстант Мастерноды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4.3.1.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это такое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4.3.2.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для работы</w:t>
      </w:r>
    </w:p>
    <w:p>
      <w:pPr>
        <w:pStyle w:val="Normal.0"/>
        <w:spacing w:before="240" w:after="240"/>
        <w:ind w:left="1800" w:hanging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4.3.3.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ROI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расчёты</w:t>
      </w:r>
    </w:p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5.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Дорожная карта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5.1.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Что уже сделано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5.2.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Что в планах</w:t>
      </w:r>
    </w:p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6.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Варианты приобретения монеты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6.1.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 xml:space="preserve">Биржа </w:t>
      </w: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Quan2um</w:t>
      </w:r>
    </w:p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7.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Инвесторам</w:t>
      </w:r>
    </w:p>
    <w:p>
      <w:pPr>
        <w:pStyle w:val="Normal.0"/>
        <w:spacing w:before="240"/>
        <w:ind w:left="1080" w:hanging="360"/>
        <w:rPr>
          <w:rFonts w:ascii="Times New Roman" w:cs="Times New Roman" w:hAnsi="Times New Roman" w:eastAsia="Times New Roman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8.    </w:t>
      </w:r>
      <w:r>
        <w:rPr>
          <w:rFonts w:ascii="Times New Roman" w:hAnsi="Times New Roman" w:hint="default"/>
          <w:color w:val="2f5496"/>
          <w:sz w:val="28"/>
          <w:szCs w:val="28"/>
          <w:u w:color="2f5496"/>
          <w:rtl w:val="0"/>
          <w:lang w:val="ru-RU"/>
        </w:rPr>
        <w:t>Заключительное положение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8.1.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Итог</w:t>
      </w:r>
    </w:p>
    <w:p>
      <w:pPr>
        <w:pStyle w:val="Normal.0"/>
        <w:spacing w:before="40"/>
        <w:ind w:left="1800" w:hanging="720"/>
        <w:rPr>
          <w:rFonts w:ascii="Times New Roman" w:cs="Times New Roman" w:hAnsi="Times New Roman" w:eastAsia="Times New Roman"/>
          <w:b w:val="1"/>
          <w:bCs w:val="1"/>
          <w:color w:val="2f5496"/>
          <w:sz w:val="28"/>
          <w:szCs w:val="28"/>
          <w:u w:color="2f5496"/>
        </w:rPr>
      </w:pPr>
      <w:r>
        <w:rPr>
          <w:rFonts w:ascii="Times New Roman" w:hAnsi="Times New Roman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8.2.</w:t>
      </w:r>
      <w:r>
        <w:rPr>
          <w:rFonts w:ascii="Times New Roman" w:hAnsi="Times New Roman"/>
          <w:color w:val="2f5496"/>
          <w:sz w:val="28"/>
          <w:szCs w:val="28"/>
          <w:u w:color="2f5496"/>
          <w:rtl w:val="0"/>
          <w:lang w:val="ru-RU"/>
        </w:rPr>
        <w:t xml:space="preserve">         </w:t>
      </w:r>
      <w:r>
        <w:rPr>
          <w:rFonts w:ascii="Times New Roman" w:hAnsi="Times New Roman" w:hint="default"/>
          <w:b w:val="1"/>
          <w:bCs w:val="1"/>
          <w:color w:val="2f5496"/>
          <w:sz w:val="28"/>
          <w:szCs w:val="28"/>
          <w:u w:color="2f5496"/>
          <w:rtl w:val="0"/>
          <w:lang w:val="ru-RU"/>
        </w:rPr>
        <w:t>Планы на будущее</w:t>
      </w:r>
    </w:p>
    <w:p>
      <w:pPr>
        <w:pStyle w:val="Normal.0"/>
        <w:spacing w:before="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heading 1"/>
        <w:keepNext w:val="0"/>
        <w:keepLines w:val="0"/>
        <w:spacing w:before="4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uzgzkjg3bvc0" w:id="0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Введение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реалии сложно представить без цифровых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Криптовалютные технологии развиваются с невероятной скоростью и каждый год завоевывают доверие пользователей и становятся популярным платежным средством наравне с фиатными валютами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своего рода мост между биткоином и всеми пользователями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гарантируем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курс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равен курсу биткоина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когда образуется дефицит 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она может повлиять на курс биткоина и быть фактором увеличения его стоимости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используем независимый блокчейн механизм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 привязан ни к каким приложениям и платежным системам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обеспечивающий работоспособность нашей криптовалюты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выхода монеты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02.02.2022.</w:t>
      </w:r>
      <w:bookmarkEnd w:id="0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av8axphto8el" w:id="1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Смысл метода и основные технические характеристики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BITCOIN ADDITIONAL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тикер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создается с целью противостоять негативным последствиям пандемии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повысить эффективность экономических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 конструктивная цель радикально отличает монету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других криптовалютных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появились в последнее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поможет участникам экосистемы защитить и приумножить свои доходы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число активных блокчейн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кошельков быстро растет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проникновения криптовалют в повседневную жизнь все еще остается низким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Заработная плата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коммунальные платежи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покупка продуктов – все эти денежные потоки по сей день осуществляются в фиатных валютах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даже самые убежденные крипто энтузиасты в повседневной жизни вынуждены полагаться на фиатные деньги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относится и к взаимодействию с криптобиржами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Трейдеры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любители должны вначале обменять фиатные средства на криптовалюты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чем депонировать их на торговый счет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крупные биржи формально поддерживают ввод и вывод в фиате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набор платежных опций обычно довольно ограничен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комиссии довольно высоки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такой привычный для всех способ оплаты онлайн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банковская карта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поддерживается большинством бирж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невозможно вводить и выводить средства с помощью электронных платежных систем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PayPal, Neteller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«Яндекс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Деньги»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пользователей в этой ситуации остается только один выход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прибегать к услугам сторонних обменных сервисов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на рынке множество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таких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позволяют купить крипто за электронные деньги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«Яндекс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Деньги»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Qiwi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работе с обменниками возникают три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before="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обменников работают только на рынке одной страны и ориентированы на локальную валюту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тратить время на поиск обменника с самой низкой комиссией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построена на доверии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далеко не все обменники надежны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децентрализованный криптовалютный блокчейн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 с открытым исходным кодом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управляемый и контролируемый сообществом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работает на альтернативном и перспективном алгоритме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обеспечивает вознаграждение всем участникам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участвуют в её развитии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 монеты символично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задача – поддержать и дополнить классический биткоин новыми возможностями обработки транзакций и интегрировать биткоин в торговые операции по оплате товаров и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всех остальных криптовалют отличают его технические характеристики – маленькие комиссии за транзакции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лучшая масштабируемость и протоколы защиты блокчейн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сети от внешнего вмешательства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1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dj1x5cy79kcg" w:id="2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такое блокчейн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Блокчейн – это цепочка блоков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блоки в которой появляются непрерывно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этих блоках содержатся записи о всех сделках и операциях в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блокчейн представляет собой огромную базу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нельзя изменить или удалить запись об уже совершенных транзакциях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можно добавить новые блоки с информацией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Блокчейн также называют технологией распределенного реестра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вся цепочка данных хранится на каждом пользовательском компьютере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поэтому блокчейн такой надежный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если один пользовательский компьютер даст сбой или отключится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информацией ничего не произойдёт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Технологии блокчейн отличаются надёжностью и позволяют избежать операционных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как хакерские атаки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мошенничество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ошибки сотрудников или сбои в системах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Такую мощную защиту обеспечивает распределенный реестр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Вся 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добавляется в цепочки блоков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актуализируется на каждом пользовательском компьютере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подключенном к сети через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в блокчейн невозможно удалить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изменить или подделать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исключает проведение мошеннических схем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у каждого пользователя была актуальная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полная и достоверная 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было введено понятие консенсуса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если кто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из участников выключит свои компьютеры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повлечет за собой отсутствие некоторых записей или их недостоверность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никак не скажется на всей сети и её работе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консенсус или достижение согласия позволяет восстановить 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блокчейне происходит несколько транзакций за определенный временной промежуток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Запись о транзакциях включается в один блок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 представляет собой запись о нескольких транзакциях в реестре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отражается в записи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содержит следующие данные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кому и в какое время перевёл криптоактивы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Блоки соединяются друг за другом в одну неразрывную цепь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новый блок которой содержит связь с предыдущим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Блоки добавляются ежедневно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данные в них никто и никогда не сможет изменить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Блоки в цепочку добавляют майнеры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в случае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вместо майнеров выступают стейкеры и мастерноды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происходит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потому что мы используем алгоритм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Proof-of-Stake.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Блокчейны на алгоритме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дают пользователям возможность зарабатывать деньги на криптовалюте без огромных вложений и приобретения дополнительного оборудования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пассивного заработка достаточно просто держать монеты в своём кошельке или на специальной платформе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это пользователи получают вознаграждения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стэкинга не требуется дорогостоящее и мощное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делает его доступным многим пользователям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порог для входа ниже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в майнинг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стэкинг является экономичной и экологичной альтернативой майнинга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2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ou2qorzcrzq7" w:id="3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Что такое алгоритм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POS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как он работает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Алгоритм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доказательство доли владения работает по принципу «деньги делают деньги»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данном алгоритме сегодня работает не так много криптовалют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некоторые крупные проекты заявили о своём желании перейти на этот алгоритм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вторая по объёму и капитализации криптовалюта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Ethereum.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хорош алгоритм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 позволяет добывать криптовалюту намного проще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алгоритм </w:t>
      </w:r>
      <w:r>
        <w:rPr>
          <w:rFonts w:ascii="Times New Roman" w:hAnsi="Times New Roman"/>
          <w:sz w:val="28"/>
          <w:szCs w:val="28"/>
          <w:rtl w:val="0"/>
          <w:lang w:val="ru-RU"/>
        </w:rPr>
        <w:t>Proof-of-Work.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Главным преимуществом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PoS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заниматься добычей монет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нём не нужно приобретать дорогостоящее майнинговое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заниматься добычей можно на имеющемся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начать зарабатывать на таком алгоритме может любой желающий без дополнительных затрат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работает на алгоритме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делает её майнинг более простым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доступным всем пользователям и экологичным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3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lftap4n33278" w:id="4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Собственный блокчейн и алгоритм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POS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работает на собственном блокчейне и использует алгоритм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Собственный блокчейн позволяет обеспечивать децентрализацию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защиту сети и конфиденциальность операций внутри неё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участник сети помогает поддерживать её работу и защиту от атак и мошенников посредством держания мастернод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Децентрализованный реестр проекта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создается на основе популярного алгоритма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сравнению с алгоритмами прошлого поколения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Proof-Of-Work,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работает эфир и биткоин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PoS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неоспоримые преимущества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реализация энергоэффективной технологии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Proof of Stake (PoS);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скорость обработки платежей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 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у </w:t>
      </w:r>
      <w:r>
        <w:rPr>
          <w:rFonts w:ascii="Times New Roman" w:hAnsi="Times New Roman"/>
          <w:sz w:val="28"/>
          <w:szCs w:val="28"/>
          <w:rtl w:val="0"/>
          <w:lang w:val="ru-RU"/>
        </w:rPr>
        <w:t>Bitcoin;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анонимность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масштабируемость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сохранение скорости при росте количества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системы мастернод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обеспечивают стабильность сети и генерируют доход для держателей монет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минимальный уровень инфляции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причем с ростом количества монет в обращении инфляция постоянно замедляется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высокий уровень защиты от атак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Алгоритм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PoS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гарантирует каждому держателю монет стабильный пассивный доход за удержание определенного количества монет на своём криптовалютном кошельке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правительства некоторых стран запрещают майнинг криптовалют на территории своих государств ввиду больших энергозатрат на него и огромного ущерба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Добыча 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разы безопаснее традиционного майнинга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затрачивает меньше электроэнергии и не требует огромных денежных вливаний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Именно поэтому наш проект станет популярным среди пользователей цифровых активов – он легален в рамках законодательства большинства стран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4"/>
    </w:p>
    <w:p>
      <w:pPr>
        <w:pStyle w:val="heading 1"/>
        <w:keepNext w:val="0"/>
        <w:keepLines w:val="0"/>
        <w:spacing w:before="4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mexrtun94fjv" w:id="5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Основная идея проекта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Основной целью криптовалютного проекта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создание огромного криптовалютного сообщества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каждый мог бы иметь стабильный пассивный доход от майнинга биткоина вне зависимости от рода его деятельности и опыта взаимодействия с криптовалютами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хотим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наше сообщество и криптовалютные технологии были открыты каждому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разделяет наши взгляды на майнинг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именно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майнинг может и должен быть экологичным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простым и доступным каждому без огромных вложений в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2cc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сделает биткоин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майнинг биткоина и расчёты криптовалютой между людьми доступными для всех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получение вознаграждения в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уходит несравнимо меньше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на получение равного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вознаграждения в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rtl w:val="0"/>
          <w:lang w:val="ru-RU"/>
        </w:rPr>
        <w:t>BTCa:</w:t>
      </w:r>
    </w:p>
    <w:p>
      <w:pPr>
        <w:pStyle w:val="Normal.0"/>
        <w:numPr>
          <w:ilvl w:val="0"/>
          <w:numId w:val="6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самым экологичным способом майнинга биткоина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майнить биткоин без вложений в дорогостоящее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делает майнинг биткоина доступным каждому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2022-2023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будут запущены собственная инвестиционная платформа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благотворительная площадка и криптовалютный платежный шлюз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исключено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станет основной причиной подорожания биткоина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5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xijecovl6oe" w:id="6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форк биткоина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Форк – разветвление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образующееся в блокчейне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результате которого образуется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нашем случае – биткоин и </w:t>
      </w:r>
      <w:r>
        <w:rPr>
          <w:rFonts w:ascii="Times New Roman" w:hAnsi="Times New Roman"/>
          <w:sz w:val="28"/>
          <w:szCs w:val="28"/>
          <w:rtl w:val="0"/>
          <w:lang w:val="ru-RU"/>
        </w:rPr>
        <w:t>BTCa.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выпущен в количестве монет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равному количеству биткоина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21 000 000.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Форк заключается в переходе от алгоритма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Proof-of-Work,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работает биткоин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алгоритму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переходу мы решаем все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какими обладает биткоин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именно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низкая скорость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большие затраты на электричество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большие комиссии за транзакции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предлагаем более экологичный майнинг с лучшей скоростью транзакций с меньшими комиссиями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выгодно и удобно майнить биткоин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заниматься стэкингом и быть держателем  мастерноды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nivhyg63tiqr" w:id="7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стейблкоин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Стейблкоин – монета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обеспеченная каким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признанным активом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стейблкоин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обеспеченный биткоином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shd w:val="clear" w:color="auto" w:fill="ffe599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создатели монеты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гарантируем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стоимость 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(BTCa)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всегда будет не ниже цены биткоина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возможно – и выше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не исключаем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в состоянии дефицита монет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рынке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цена планомерно и стабильно пойдет вверх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7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seulx2katj" w:id="8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Преимущества монеты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Майнинг биткоинов сегодня – целая отрасль с большой конкуренцией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майнинга необходимо специализированное дорогостоящее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подключение к серверам и центрам обработки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охлаждения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майнинга за время своего существования менялся и усложнялся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Еще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назад на заре майнинга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майнеров было не так много и конкуренция была крайне мала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достаточно было ПК для майнинга криптовалют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же добыча криптовалюты на ПК почти невозможна или малоэффективна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выходом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эти проблемы будут решены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алгоритм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позволяет майнить монеты благодаря стэкингу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Стекеры в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выполняют 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аналогичную роли майнеров в сети биткиона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своей сути стэкинг – это тот же майнинг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для добычи монет не нужны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ASIC-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майнеры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ликвидность которых снижается с каждым днём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они наносят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уже становится более чем очевидным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Теперь для добычи биткоина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достаточно просто отправить свои 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стэкинг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сети биткоина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скорость прохождения транзакций может достигать несколько 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для ускорения придется повышать комиссию майнерам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транзакции внутри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происходят не дольше одной минуты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Криптовалютная сеть работает децентрализовано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без какого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вмешательства и контроля со стороны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защитить сеть от атак и мошенников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пользователи могли вернуть свои активы в случае потери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 консенсус – власть большинства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гарантом безопасности сети выступают мастерноды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благодаря мастерноде нанести удар по блокчейну не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просто – для этого нужны денежные вложения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которых мастернода не работает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мгновенной атака тоже не будет – 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узлы полноценно работали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 пройти некоторое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Всё это делает нашу блокчейн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сеть защищенной от атак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мошеннических транзакций и схем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других попыток навредить сети или её пользователям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поставить под сомнения децентрализацию блокчейна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8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qaqesxho2" w:id="9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Shake-to-pay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Денежные транзакции всегда связаны с множеством трудностей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отправки фиатных денег нужно знать реквизиты получателя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банковского счёта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пластиковой карты или телефона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отправить криптовалюту другому человеку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вам нужно знать адрес его кошелька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практике это выглядит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адресат ищет свои реквизиты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высылает вам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их копируете в свое приложение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отправляете адресату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ждете пока банковская система их обработает и надеетесь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адресат ничего не напутал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Функция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Shake-to-Pay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нашем мобильном приложении упростила отправку денег до одного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сторонам достаточно просто одновременно потрясти телефон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распознает отправителя и получателя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Вам останется только ввести количество монет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самое важное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деньги к получателю придут мгновенно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Функция позволит сделать переводы монет между пользователями практически мгновенными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Помимо этой функции в мобильном кошельке реализованы прямые переводы по адресу и 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QR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делает денежные переводы еще проще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быстрее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безопаснее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верим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легкостью интегрируется в повседневную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оплачивать криптовалютой покупки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счёт в ресторане или услуги и сервисы станет так же удобно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фиатными деньгами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keepNext w:val="0"/>
        <w:keepLines w:val="0"/>
        <w:spacing w:before="4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bookmarkStart w:name="_iu47qvt18rs" w:id="10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Экономическая модель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А где экономическая модель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Надо напистаь о том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сколько блоков выходит и сколько куда идёт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пассивного заработка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наши монеты и мастерноды дают пользователям право принимать участие в развитии цифровой экосистемы и дают право голоса в важных решениях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касающихся политик конфиденциальности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защиты системы и тд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 добавить что У нас есть три инструмента для пассивного дохода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это Стейкинг МН и ИМН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 кжадом из способов далее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  <w:bookmarkEnd w:id="10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s0b54k8fopi7" w:id="11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Стэкинг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Стэкинг сегодня – один из самых популярных видов пассивного заработка криптовалютных активов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Освоить его может каждый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такое стэкинг и для чего он нужен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Стэкинг – это вид пассивного заработка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заключается в удержании криптовалютных активов в специальном кошельке или на счете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Стэкинг возможен только на алгоритме консенсуса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Proof-Of-Stake.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Протокол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PoS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собой метод защиты блокчейн от мошенничества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вмешательства и недостоверных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Пользователи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хранят на своём кошельке в сети блокчейн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работающем на данном алгоритме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получают вознаграждение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Происходит некоторый обмен пользователей с сетью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больше пользователей хранит монет в блокчейн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надёжнее и работоспособнее сеть и алгоритм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пользователи обеспечивают безопасность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что и получают вознаграждения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крупнее сумма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пользователь хранит у себя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большее количество блоков он может генерировать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стать стэкером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пользователь должен «заморозить» криптовалюту на определенное количество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счёт чего он получает право на вознаграждение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основе разработки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лежит алгоритм </w:t>
      </w:r>
      <w:r>
        <w:rPr>
          <w:rFonts w:ascii="Times New Roman" w:hAnsi="Times New Roman"/>
          <w:sz w:val="28"/>
          <w:szCs w:val="28"/>
          <w:rtl w:val="0"/>
          <w:lang w:val="ru-RU"/>
        </w:rPr>
        <w:t>PoS.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Смысл стэкинга – поддержание работы сети и обеспечение операций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Вознаграждение стекеров зависит от того объёма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лежат на счету в заморозке – чем больше монет на счету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выше вероятность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стекер станет создателем нового блока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Экологичность и энергоэффективность стекинга являются неоспоримым преимуществом перед майнингом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Держателю криптовалюты не обязательно разбираться в тонкостях и нюансах и обладать техническими навыками для установки и запуска майнингового оборудования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делает стэкинг более доступным для большего количества пользователей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несомненно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привлекает дополнительный интерес и внимание участников криптовалютного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Условия для стэкинга монеты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BTCa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Подчеркнем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механизм валидации транзакций в </w:t>
      </w:r>
      <w:r>
        <w:rPr>
          <w:rFonts w:ascii="Times New Roman" w:hAnsi="Times New Roman"/>
          <w:sz w:val="28"/>
          <w:szCs w:val="28"/>
          <w:rtl w:val="0"/>
          <w:lang w:val="ru-RU"/>
        </w:rPr>
        <w:t>PoS-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сетях радикально отличается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Proof-of-Work.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</w:t>
      </w:r>
      <w:r>
        <w:rPr>
          <w:rFonts w:ascii="Times New Roman" w:hAnsi="Times New Roman"/>
          <w:sz w:val="28"/>
          <w:szCs w:val="28"/>
          <w:rtl w:val="0"/>
          <w:lang w:val="ru-RU"/>
        </w:rPr>
        <w:t>PoW-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 вроде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майнер должен первым решить криптографическую задачу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получить награду за блок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PoS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система точно так же генерирует вознаграждение в виде новых монет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никакие загадки решать не надо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“майнингом” такой доход можно называть только условно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Чаще используется термин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minting,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«чеканка» монет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«стэкинг»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начать стэкинг на монете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купить монету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Стэкинг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доступен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Распределение награды стекера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: 1%.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Преимущества стэкинга и возможности от вознаграждений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Главным преимуществом стэкинга является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простой способ пассивного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разобраться в технологии которого сможет любой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не самый опытный пользователь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Небольшой порог для входа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Стэкинг не требует серьёзной и большой процедуры аутентификации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отдельных аккаунтов и кошельков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суммы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которыми можно начать стэкинг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доступны многим пользователям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начать стэкинг – наиболее простой и быстрый вариант начать зарабатывать на криптовалюте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Преимущества для держателей 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BITCOIN ADDITIONAL.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это не только универсальная монета для совершения быстрых платежей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еще и многочисленные возможности максимизации дохода для держателей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BTCa:</w:t>
      </w:r>
    </w:p>
    <w:p>
      <w:pPr>
        <w:pStyle w:val="Normal.0"/>
        <w:numPr>
          <w:ilvl w:val="0"/>
          <w:numId w:val="8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доход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PoS-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стейкинга на любом устройстве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возможность оплаты товаров и услуг с нулевой комиссией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8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каждая монета имеет обеспечение классическим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Bitcoin.</w:t>
      </w:r>
      <w:bookmarkEnd w:id="11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a1zgn0yjmbwu" w:id="12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Мастерноды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приобретут определенное количество монет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получат доступ к еще одному источнику дохода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мастернодам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Мастерноды позволяют не только зарабатывать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дают право участвовать в развитии сети и быть в числе первых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узнает о нововведениях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принимать решения в важных вопросах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это такое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Мастернода – это узел или кошелек с расширенным функционалом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главная функция которой состоит в проверке и подтверждении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Мастернода хранит в себе копию блокчейна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данные из блокчейна регулярно обновляются в мастерноде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она соединяется с сетью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Помимо хранения полной копии блокчейна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мастернода может выполнять функцию майнера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Мастернода не создаёт новые блоки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выполняет важные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повышает конфиденциальность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увеличивает скорость совершения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гарантирует анонимность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проверяет и подтверждает совершения транзакции и добавления новых блоков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Наградой за функцию мастерноды является криптовалюта той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происходит её деятельность – каждый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 сети создан новый блок держатель монеты получает свое вознаграждение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отличие от обычных нод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занимаются только верификацией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мастернода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играет роль гаранта стабильности всей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Именно мастерноды будут хранить полную копию блокчейна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постоянно обновлять ее по мере роста цепочки блоков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Остальные ноды ограничиваются частичной копией в целях экономии пространства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большое количество простых нод подвергнутся атаке или отключатся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блокчейн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будет восстановить без потерь именно за счет копий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хранятся на мастернодах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 смогут обеспечить мгновенные платежи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децентрализованное управление сетью и приватность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для запуска мастернод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Наладка и поддержание работы мастерноды – довольно сложный процесс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требует технических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мастернода должна работать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 в сутки без перебоев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для нее необходим выделенный виртуальный сервер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этой причине держателям монет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нужно будет самостоятельно заниматься запуском мастернод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Достаточно будет внести сумму размером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 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зарегистрироваться в МН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Система сама создаст мастерноду на специальном выделенном сервере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(VPS),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чего владельцу начнет поступать доход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запустить мастерноду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Вам необходим выделенный </w:t>
      </w:r>
      <w:r>
        <w:rPr>
          <w:rFonts w:ascii="Times New Roman" w:hAnsi="Times New Roman"/>
          <w:sz w:val="28"/>
          <w:szCs w:val="28"/>
          <w:rtl w:val="0"/>
          <w:lang w:val="ru-RU"/>
        </w:rPr>
        <w:t>IP-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десктопный кошелёк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тысяча монет за один узел и круглосуточная работа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VPS.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Блокчейн распределяет вознаграждение между мастернодами в порядке очереди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можете стать владельцем мастерноды нашей монеты и пользоваться всеми её преимуществами и привилегиями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безопасными подтверждёнными транзакциями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анонимность и скорость транзакций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можете также удерживать монеты в мастерноде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после использовать их для стэкинга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Преимущества мастернод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Преимущества держания мастернод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BTCa:</w:t>
      </w:r>
    </w:p>
    <w:p>
      <w:pPr>
        <w:pStyle w:val="Normal.0"/>
        <w:numPr>
          <w:ilvl w:val="0"/>
          <w:numId w:val="12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владелец МН имеет право голоса в принятии решений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касающихся всей криптовалютной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заработка на мастерноде не нужно дополнительное дорогостоящее оборудование – мощный компьюер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ферма 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ASIC-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майнер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12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простой и доступный каждому способ пассивного заработка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заключается в удержании монет на счету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 каждого пользователя есть возможность стать обладателем мастерноды и лично убедиться во всех её преимуществах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12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ah84y6alg0m" w:id="13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Инстант Мастерноды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это такое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Инстант мастерноды – это такие же участники валидации блоков цифровой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позволяют пользователям получать вознаграждение от стэкинга монеты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вознаграждения пропорциональны вложенному количеству монет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Добавить что по причине того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что не каждый может открывать свои мастерноды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Мы сделали их доступны каждому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Инстант мастерноды обеспечены и открываются 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разработчиками монеты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начать инвестировать в инстант мастерноды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необходимо 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0,001 BTCa.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Цифровой расчёт и характеристики каждой отдельной мастерноды зависят от количества всех мастернод в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обеспечить безопасность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создаём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инстант мастернод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открыты для инвестирования в них всем желающим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Инвестировать в мастерноды можно независимо от Вашего опыта инвестирования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Инвестиции в инстант мастерноды доступны инвесторам с разным уровнем подготовки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Инстант мастерноды являются такими же участниками валидации блоков в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мастерноды открываются нами и позволяют пользователям получать вознаграждение от стэкинга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пропорционально вложенному количеству </w:t>
      </w:r>
      <w:r>
        <w:rPr>
          <w:rFonts w:ascii="Times New Roman" w:hAnsi="Times New Roman"/>
          <w:sz w:val="28"/>
          <w:szCs w:val="28"/>
          <w:rtl w:val="0"/>
          <w:lang w:val="ru-RU"/>
        </w:rPr>
        <w:t>BTCa.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для работы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инвестирования в инстант мастерноды понадобится минимум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монет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BTCa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ROI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каждой отдельной мастерноды зависит от общего количества мастернод в сети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ROI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расчёты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Максимальная эмиссия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= 21 000 000 BTCa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Премайн </w:t>
      </w:r>
      <w:r>
        <w:rPr>
          <w:rFonts w:ascii="Times New Roman" w:hAnsi="Times New Roman"/>
          <w:sz w:val="28"/>
          <w:szCs w:val="28"/>
          <w:rtl w:val="0"/>
          <w:lang w:val="ru-RU"/>
        </w:rPr>
        <w:t>= 1 000 000 BTCa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Залог мастерноде </w:t>
      </w:r>
      <w:r>
        <w:rPr>
          <w:rFonts w:ascii="Times New Roman" w:hAnsi="Times New Roman"/>
          <w:sz w:val="28"/>
          <w:szCs w:val="28"/>
          <w:rtl w:val="0"/>
          <w:lang w:val="ru-RU"/>
        </w:rPr>
        <w:t>= 1 000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Блоков в день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>= 720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Награда за блок</w:t>
      </w:r>
      <w:r>
        <w:rPr>
          <w:rFonts w:ascii="Times New Roman" w:hAnsi="Times New Roman"/>
          <w:sz w:val="28"/>
          <w:szCs w:val="28"/>
          <w:rtl w:val="0"/>
          <w:lang w:val="ru-RU"/>
        </w:rPr>
        <w:t>: 0,5 BTCa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Вознаграждение между мастернодами и стэкерами распределяется следующим образом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- 0,99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монет мастернодам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0,01 -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стэкерам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13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nasmrti70h6o" w:id="14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Дорожная карта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уже сделано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Разработано мобильное приложение для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iOS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Android,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позволяющее отправлять и принимать монеты</w:t>
      </w:r>
    </w:p>
    <w:p>
      <w:pPr>
        <w:pStyle w:val="Normal.0"/>
        <w:numPr>
          <w:ilvl w:val="0"/>
          <w:numId w:val="14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адресу кошелька</w:t>
      </w:r>
    </w:p>
    <w:p>
      <w:pPr>
        <w:pStyle w:val="Normal.0"/>
        <w:numPr>
          <w:ilvl w:val="0"/>
          <w:numId w:val="14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через </w:t>
      </w:r>
      <w:r>
        <w:rPr>
          <w:rFonts w:ascii="Times New Roman" w:hAnsi="Times New Roman"/>
          <w:sz w:val="28"/>
          <w:szCs w:val="28"/>
          <w:rtl w:val="0"/>
          <w:lang w:val="ru-RU"/>
        </w:rPr>
        <w:t>QR-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</w:t>
      </w:r>
    </w:p>
    <w:p>
      <w:pPr>
        <w:pStyle w:val="Normal.0"/>
        <w:numPr>
          <w:ilvl w:val="0"/>
          <w:numId w:val="14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помощью функции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Shake-to-Pay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Разработан десктопный кошелек для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Windows, Linux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MacOS,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позволяющий</w:t>
      </w:r>
    </w:p>
    <w:p>
      <w:pPr>
        <w:pStyle w:val="Normal.0"/>
        <w:numPr>
          <w:ilvl w:val="0"/>
          <w:numId w:val="16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принимать и отправлять монеты на адрес кошелька с помощью </w:t>
      </w:r>
      <w:r>
        <w:rPr>
          <w:rFonts w:ascii="Times New Roman" w:hAnsi="Times New Roman"/>
          <w:sz w:val="28"/>
          <w:szCs w:val="28"/>
          <w:rtl w:val="0"/>
          <w:lang w:val="ru-RU"/>
        </w:rPr>
        <w:t>QR-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кода</w:t>
      </w:r>
    </w:p>
    <w:p>
      <w:pPr>
        <w:pStyle w:val="Normal.0"/>
        <w:numPr>
          <w:ilvl w:val="0"/>
          <w:numId w:val="16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отправлять монеты в стэкинг</w:t>
      </w:r>
    </w:p>
    <w:p>
      <w:pPr>
        <w:pStyle w:val="Normal.0"/>
        <w:numPr>
          <w:ilvl w:val="0"/>
          <w:numId w:val="16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собственные мастерноды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Разработан </w:t>
      </w:r>
      <w:r>
        <w:rPr>
          <w:rFonts w:ascii="Times New Roman" w:hAnsi="Times New Roman"/>
          <w:sz w:val="28"/>
          <w:szCs w:val="28"/>
          <w:rtl w:val="0"/>
          <w:lang w:val="ru-RU"/>
        </w:rPr>
        <w:t>WEB-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кошелек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18"/>
        </w:numPr>
        <w:bidi w:val="0"/>
        <w:spacing w:before="240"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принимать и отправлять монеты на адрес кошелька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Форк 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02.02.2022</w:t>
      </w:r>
    </w:p>
    <w:p>
      <w:pPr>
        <w:pStyle w:val="Normal.0"/>
        <w:numPr>
          <w:ilvl w:val="0"/>
          <w:numId w:val="20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Листинг на бирже </w:t>
      </w:r>
      <w:r>
        <w:rPr>
          <w:rFonts w:ascii="Times New Roman" w:hAnsi="Times New Roman"/>
          <w:sz w:val="28"/>
          <w:szCs w:val="28"/>
          <w:rtl w:val="0"/>
          <w:lang w:val="ru-RU"/>
        </w:rPr>
        <w:t>Quan2um</w:t>
      </w:r>
    </w:p>
    <w:p>
      <w:pPr>
        <w:pStyle w:val="Normal.0"/>
        <w:numPr>
          <w:ilvl w:val="0"/>
          <w:numId w:val="20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майнинг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пула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Quan2um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Q3-Q4 2022: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выпуск карт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позволяющих оплачивать товары и совершать покупки также просто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фиатными валютами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МЫ проговаривали полее подробную дорожную карту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в планах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планируется прекратить продажу собственных монет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оставшиеся монеты перераспределить на открытие мастернод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приведет к дефициту монет на рынке и создаст рост цены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этого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планах развития проекта присутствуют следующие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22"/>
        </w:numPr>
        <w:bidi w:val="0"/>
        <w:spacing w:before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привлечение инвестиций для покупки мастернод на сумму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$50 000 000 000;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Ты серьёзно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?</w:t>
      </w:r>
    </w:p>
    <w:p>
      <w:pPr>
        <w:pStyle w:val="Normal.0"/>
        <w:numPr>
          <w:ilvl w:val="0"/>
          <w:numId w:val="2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развитие финансовой экосистемы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bidi w:val="0"/>
        <w:spacing w:after="240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интеграция в платёжные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магазины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14"/>
    </w:p>
    <w:p>
      <w:pPr>
        <w:pStyle w:val="heading 2"/>
        <w:keepNext w:val="0"/>
        <w:keepLines w:val="0"/>
        <w:spacing w:after="8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xbq0krc91b60" w:id="15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Варианты приобретения монеты</w:t>
      </w:r>
    </w:p>
    <w:p>
      <w:pPr>
        <w:pStyle w:val="Normal.0"/>
        <w:spacing w:before="240"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видим перспективы проекта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создании стабильной и децентрализованной системы с надежным платежным средством – криптомонетой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позволяет своим держателям проводить самые разнообразные операции так же легко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с фиатными валютами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этом мы гарантируем соотношение монеты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1:1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биткоину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значит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инвестиции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покупка и продажа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выгодна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операции с биткоином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 монеты растёт вслед за увеличением цены биткоина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выше стоимость монеты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больше вознаграждение от стэкинга монеты и держания мастенод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Покупать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продавать и инвестировать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BTCA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на нашей бирже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"https://quan2um.com/"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"https://quan2um.com/"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https://quan2um.com/</w:t>
      </w:r>
      <w:r>
        <w:rPr/>
        <w:fldChar w:fldCharType="end" w:fldLock="0"/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Монету </w:t>
      </w:r>
      <w:r>
        <w:rPr>
          <w:rStyle w:val="Hyperlink.0"/>
          <w:rtl w:val="0"/>
          <w:lang w:val="ru-RU"/>
        </w:rPr>
        <w:t xml:space="preserve">BITCOIN ADDITIONAL </w:t>
      </w:r>
      <w:r>
        <w:rPr>
          <w:rStyle w:val="Hyperlink.0"/>
          <w:rtl w:val="0"/>
          <w:lang w:val="ru-RU"/>
        </w:rPr>
        <w:t>можно приобрести несколькими способами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numPr>
          <w:ilvl w:val="0"/>
          <w:numId w:val="24"/>
        </w:numPr>
        <w:bidi w:val="0"/>
        <w:spacing w:before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Покупка на бирже</w:t>
      </w:r>
    </w:p>
    <w:p>
      <w:pPr>
        <w:pStyle w:val="Normal.0"/>
        <w:numPr>
          <w:ilvl w:val="0"/>
          <w:numId w:val="24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Получение от других участников сети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мобильный кошелек</w:t>
      </w:r>
    </w:p>
    <w:p>
      <w:pPr>
        <w:pStyle w:val="Normal.0"/>
        <w:numPr>
          <w:ilvl w:val="0"/>
          <w:numId w:val="26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десктопный кошелек</w:t>
      </w:r>
    </w:p>
    <w:p>
      <w:pPr>
        <w:pStyle w:val="Normal.0"/>
        <w:numPr>
          <w:ilvl w:val="0"/>
          <w:numId w:val="26"/>
        </w:numPr>
        <w:bidi w:val="0"/>
        <w:spacing w:after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кошелек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будущем планируется запустить собственную </w:t>
      </w:r>
      <w:r>
        <w:rPr>
          <w:rStyle w:val="Hyperlink.0"/>
          <w:rtl w:val="0"/>
          <w:lang w:val="ru-RU"/>
        </w:rPr>
        <w:t>P2P-</w:t>
      </w:r>
      <w:r>
        <w:rPr>
          <w:rStyle w:val="Hyperlink.0"/>
          <w:rtl w:val="0"/>
          <w:lang w:val="ru-RU"/>
        </w:rPr>
        <w:t>систему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p2p-</w:t>
      </w:r>
      <w:r>
        <w:rPr>
          <w:rStyle w:val="Hyperlink.0"/>
          <w:rtl w:val="0"/>
          <w:lang w:val="ru-RU"/>
        </w:rPr>
        <w:t>сеть – это компьютерная сеть с распределительной архитектурой</w:t>
      </w:r>
      <w:r>
        <w:rPr>
          <w:rStyle w:val="Hyperlink.0"/>
          <w:rtl w:val="0"/>
          <w:lang w:val="ru-RU"/>
        </w:rPr>
        <w:t xml:space="preserve">. p2p - </w:t>
      </w:r>
      <w:r>
        <w:rPr>
          <w:rStyle w:val="Hyperlink.0"/>
          <w:rtl w:val="0"/>
          <w:lang w:val="ru-RU"/>
        </w:rPr>
        <w:t>это децентрализованная сеть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есть в ней нет центрального административного устройства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Все участники такой сети равны между собой в правах и обязанностях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то есть нет привилегированных участников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Особенность </w:t>
      </w:r>
      <w:r>
        <w:rPr>
          <w:rStyle w:val="Hyperlink.0"/>
          <w:rtl w:val="0"/>
          <w:lang w:val="ru-RU"/>
        </w:rPr>
        <w:t>p2p-</w:t>
      </w:r>
      <w:r>
        <w:rPr>
          <w:rStyle w:val="Hyperlink.0"/>
          <w:rtl w:val="0"/>
          <w:lang w:val="ru-RU"/>
        </w:rPr>
        <w:t>сети состоит в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 её участники совмещают в себе функции сервера и клиента одновременно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Цель сети состоит в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чтобы ресурсы сети были использованы всеми участниками сети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вели совместную работу со своих устройств и выполняли конкретные задачи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Монета </w:t>
      </w:r>
      <w:r>
        <w:rPr>
          <w:rStyle w:val="Hyperlink.0"/>
          <w:rtl w:val="0"/>
          <w:lang w:val="ru-RU"/>
        </w:rPr>
        <w:t xml:space="preserve">BTCa </w:t>
      </w:r>
      <w:r>
        <w:rPr>
          <w:rStyle w:val="Hyperlink.0"/>
          <w:rtl w:val="0"/>
          <w:lang w:val="ru-RU"/>
        </w:rPr>
        <w:t>может быть использована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numPr>
          <w:ilvl w:val="0"/>
          <w:numId w:val="28"/>
        </w:numPr>
        <w:bidi w:val="0"/>
        <w:spacing w:before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инвестиционный инструмент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28"/>
        </w:numPr>
        <w:bidi w:val="0"/>
        <w:spacing w:after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платежное средство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Блокчейн монеты </w:t>
      </w:r>
      <w:r>
        <w:rPr>
          <w:rStyle w:val="Hyperlink.0"/>
          <w:rtl w:val="0"/>
          <w:lang w:val="ru-RU"/>
        </w:rPr>
        <w:t xml:space="preserve">BTCa </w:t>
      </w:r>
      <w:r>
        <w:rPr>
          <w:rStyle w:val="Hyperlink.0"/>
          <w:rtl w:val="0"/>
          <w:lang w:val="ru-RU"/>
        </w:rPr>
        <w:t>предполагает награды за валидацию блоков двум участникам в сети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стэкерам и мастернодам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Каждые </w:t>
      </w:r>
      <w:r>
        <w:rPr>
          <w:rStyle w:val="Hyperlink.0"/>
          <w:rtl w:val="0"/>
          <w:lang w:val="ru-RU"/>
        </w:rPr>
        <w:t xml:space="preserve">60 </w:t>
      </w:r>
      <w:r>
        <w:rPr>
          <w:rStyle w:val="Hyperlink.0"/>
          <w:rtl w:val="0"/>
          <w:lang w:val="ru-RU"/>
        </w:rPr>
        <w:t xml:space="preserve">секунд генерируется </w:t>
      </w:r>
      <w:r>
        <w:rPr>
          <w:rStyle w:val="Hyperlink.0"/>
          <w:rtl w:val="0"/>
          <w:lang w:val="ru-RU"/>
        </w:rPr>
        <w:t xml:space="preserve">0,5 </w:t>
      </w:r>
      <w:r>
        <w:rPr>
          <w:rStyle w:val="Hyperlink.0"/>
          <w:rtl w:val="0"/>
          <w:lang w:val="ru-RU"/>
        </w:rPr>
        <w:t xml:space="preserve">монеты </w:t>
      </w:r>
      <w:r>
        <w:rPr>
          <w:rStyle w:val="Hyperlink.0"/>
          <w:rtl w:val="0"/>
          <w:lang w:val="ru-RU"/>
        </w:rPr>
        <w:t xml:space="preserve">BTCa, </w:t>
      </w:r>
      <w:r>
        <w:rPr>
          <w:rStyle w:val="Hyperlink.0"/>
          <w:rtl w:val="0"/>
          <w:lang w:val="ru-RU"/>
        </w:rPr>
        <w:t xml:space="preserve">которая делится в соотношении </w:t>
      </w:r>
      <w:r>
        <w:rPr>
          <w:rStyle w:val="Hyperlink.0"/>
          <w:rtl w:val="0"/>
          <w:lang w:val="ru-RU"/>
        </w:rPr>
        <w:t>1:99.</w:t>
      </w:r>
    </w:p>
    <w:p>
      <w:pPr>
        <w:pStyle w:val="Normal.0"/>
        <w:numPr>
          <w:ilvl w:val="0"/>
          <w:numId w:val="30"/>
        </w:numPr>
        <w:bidi w:val="0"/>
        <w:spacing w:before="240"/>
        <w:ind w:right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0,01 BTCa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стэкеру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after="240"/>
        <w:ind w:right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0,99 BTCa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мастерноде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Биржа 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Quan2um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Биржа </w:t>
      </w:r>
      <w:r>
        <w:rPr>
          <w:rStyle w:val="Hyperlink.0"/>
          <w:rtl w:val="0"/>
          <w:lang w:val="ru-RU"/>
        </w:rPr>
        <w:t xml:space="preserve">Quan2um </w:t>
      </w:r>
      <w:r>
        <w:rPr>
          <w:rStyle w:val="Hyperlink.0"/>
          <w:rtl w:val="0"/>
          <w:lang w:val="ru-RU"/>
        </w:rPr>
        <w:t>– лицензированная европейская криптовалютная биржа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отвечающая всем стандартам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предъявляемым к криптовалютным биржам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а также большим набором инструментов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На бирже представлен листинг всех крупных криптовалютных проектов – </w:t>
      </w:r>
      <w:r>
        <w:rPr>
          <w:rStyle w:val="Hyperlink.0"/>
          <w:rtl w:val="0"/>
          <w:lang w:val="ru-RU"/>
        </w:rPr>
        <w:t xml:space="preserve">ETH, BNB, DOGE </w:t>
      </w:r>
      <w:r>
        <w:rPr>
          <w:rStyle w:val="Hyperlink.0"/>
          <w:rtl w:val="0"/>
          <w:lang w:val="ru-RU"/>
        </w:rPr>
        <w:t>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конечно же</w:t>
      </w:r>
      <w:r>
        <w:rPr>
          <w:rStyle w:val="Hyperlink.0"/>
          <w:rtl w:val="0"/>
          <w:lang w:val="ru-RU"/>
        </w:rPr>
        <w:t>, BTCa.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Биржа предоставляет выгодные для инвесторов условия купли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продажи монет и мгновенный вывод средств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На бирже можно следить за динамикой курсов криптовалют</w:t>
      </w:r>
      <w:r>
        <w:rPr>
          <w:rStyle w:val="Hyperlink.0"/>
          <w:rtl w:val="0"/>
          <w:lang w:val="ru-RU"/>
        </w:rPr>
        <w:t>.</w:t>
      </w:r>
      <w:bookmarkEnd w:id="15"/>
    </w:p>
    <w:p>
      <w:pPr>
        <w:pStyle w:val="heading 2"/>
        <w:keepNext w:val="0"/>
        <w:keepLines w:val="0"/>
        <w:spacing w:after="8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r1uv2lyrm" w:id="16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Инвесторам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Разработчики </w:t>
      </w:r>
      <w:r>
        <w:rPr>
          <w:rStyle w:val="Hyperlink.0"/>
          <w:rtl w:val="0"/>
          <w:lang w:val="ru-RU"/>
        </w:rPr>
        <w:t xml:space="preserve">BITCOIN ADDITIONAL </w:t>
      </w:r>
      <w:r>
        <w:rPr>
          <w:rStyle w:val="Hyperlink.0"/>
          <w:rtl w:val="0"/>
          <w:lang w:val="ru-RU"/>
        </w:rPr>
        <w:t>нацелены на всестороннее развитие монеты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Инвестиции – одно из наиболее популярных направлений для транзакций с криптовалютами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Мы заинтересованы в том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чтобы Вам были выгодны инвестиционные условия для вложения средств в наши мастерноды и блокчейн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сети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Наша монета отлично подойдет для инвестиций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С инвестициями разберется и начинающий пользователь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очень опытный трейдер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 инвестор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Во </w:t>
      </w:r>
      <w:r>
        <w:rPr>
          <w:rStyle w:val="Hyperlink.0"/>
          <w:rtl w:val="0"/>
          <w:lang w:val="ru-RU"/>
        </w:rPr>
        <w:t>2-</w:t>
      </w:r>
      <w:r>
        <w:rPr>
          <w:rStyle w:val="Hyperlink.0"/>
          <w:rtl w:val="0"/>
          <w:lang w:val="ru-RU"/>
        </w:rPr>
        <w:t xml:space="preserve">м квартале </w:t>
      </w:r>
      <w:r>
        <w:rPr>
          <w:rStyle w:val="Hyperlink.0"/>
          <w:rtl w:val="0"/>
          <w:lang w:val="ru-RU"/>
        </w:rPr>
        <w:t xml:space="preserve">2024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планируется запуск собственной инвестиционной платформы на базе биржи </w:t>
      </w:r>
      <w:r>
        <w:rPr>
          <w:rStyle w:val="Hyperlink.0"/>
          <w:rtl w:val="0"/>
          <w:lang w:val="ru-RU"/>
        </w:rPr>
        <w:t xml:space="preserve">Quan2um. </w:t>
      </w:r>
      <w:r>
        <w:rPr>
          <w:rStyle w:val="Hyperlink.0"/>
          <w:rtl w:val="0"/>
          <w:lang w:val="ru-RU"/>
        </w:rPr>
        <w:t xml:space="preserve">На платформе пользователи </w:t>
      </w:r>
      <w:r>
        <w:rPr>
          <w:rStyle w:val="Hyperlink.0"/>
          <w:rtl w:val="0"/>
          <w:lang w:val="ru-RU"/>
        </w:rPr>
        <w:t xml:space="preserve">Quan2um </w:t>
      </w:r>
      <w:r>
        <w:rPr>
          <w:rStyle w:val="Hyperlink.0"/>
          <w:rtl w:val="0"/>
          <w:lang w:val="ru-RU"/>
        </w:rPr>
        <w:t>смогут профинансировать отобранные и проверенные стартапы с большим потенциалом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Каждый проект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желающий получить инвестиции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должен будет подать заявку и пройти комплексную оценку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скоринг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 xml:space="preserve">и </w:t>
      </w:r>
      <w:r>
        <w:rPr>
          <w:rStyle w:val="Hyperlink.0"/>
          <w:rtl w:val="0"/>
          <w:lang w:val="ru-RU"/>
        </w:rPr>
        <w:t xml:space="preserve">due diligence. </w:t>
      </w:r>
      <w:r>
        <w:rPr>
          <w:rStyle w:val="Hyperlink.0"/>
          <w:rtl w:val="0"/>
          <w:lang w:val="ru-RU"/>
        </w:rPr>
        <w:t>Если заявка будет одобрена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произойдет фактический перезапуск проекта при поддержке аналитиков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маркетологов и менторов из команды инвестиционной площадки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e599"/>
        </w:rPr>
      </w:pP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Этот механизм станет гарантией высокого качества представленных на платформе проектов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Поскольку конечный доход площадки будет зависеть от успеха профинансированных стартапов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только самые лучшие идеи получат поддержку </w:t>
      </w:r>
      <w:r>
        <w:rPr>
          <w:rStyle w:val="Hyperlink.0"/>
          <w:rtl w:val="0"/>
          <w:lang w:val="ru-RU"/>
        </w:rPr>
        <w:t>Quan2um.</w:t>
      </w:r>
    </w:p>
    <w:p>
      <w:pPr>
        <w:pStyle w:val="Normal.0"/>
        <w:spacing w:before="240" w:after="2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val="single"/>
          <w:shd w:val="clear" w:color="auto" w:fill="fce5cd"/>
        </w:rPr>
      </w:pPr>
    </w:p>
    <w:p>
      <w:pPr>
        <w:pStyle w:val="Normal.0"/>
        <w:spacing w:before="240" w:after="2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Style w:val="Hyperlink.0"/>
          <w:rtl w:val="0"/>
          <w:lang w:val="ru-RU"/>
        </w:rPr>
        <w:t>Наши мастерноды можно будет купить за номинальную стоимость</w:t>
      </w:r>
      <w:r>
        <w:rPr>
          <w:rStyle w:val="Hyperlink.0"/>
          <w:rtl w:val="0"/>
          <w:lang w:val="ru-RU"/>
        </w:rPr>
        <w:t xml:space="preserve">: 1000 BTCa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НЕ НАШИ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А САМИМ РАЗВЕРНУТЬ</w:t>
      </w:r>
    </w:p>
    <w:p>
      <w:pPr>
        <w:pStyle w:val="Normal.0"/>
        <w:spacing w:before="240" w:after="24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Style w:val="Hyperlink.0"/>
          <w:rtl w:val="0"/>
          <w:lang w:val="ru-RU"/>
        </w:rPr>
        <w:t>Чтобы это было интереснее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чем вкладываться в инстант мастерноду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в инстант мастерноде мы берём комиссию в размере </w:t>
      </w:r>
      <w:r>
        <w:rPr>
          <w:rStyle w:val="Hyperlink.0"/>
          <w:rtl w:val="0"/>
          <w:lang w:val="ru-RU"/>
        </w:rPr>
        <w:t xml:space="preserve">1% </w:t>
      </w:r>
      <w:r>
        <w:rPr>
          <w:rStyle w:val="Hyperlink.0"/>
          <w:rtl w:val="0"/>
          <w:lang w:val="ru-RU"/>
        </w:rPr>
        <w:t>от итоговой суммы вознаграждения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Берём 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10%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И не чтобы интереснее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а это плата за то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val="single"/>
          <w:rtl w:val="0"/>
          <w:lang w:val="ru-RU"/>
        </w:rPr>
        <w:t>что Мы развернули мастерноды для возможности учатия в них каждому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!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У Вас есть уникальная возможность обзавестись своими мастернодами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за подробной информацией обращайтесь на почту </w:t>
      </w:r>
      <w:r>
        <w:rPr>
          <w:rStyle w:val="Hyperlink.0"/>
          <w:rtl w:val="0"/>
          <w:lang w:val="ru-RU"/>
        </w:rPr>
        <w:t>ceo@quan2um.com.</w:t>
      </w:r>
      <w:bookmarkEnd w:id="16"/>
    </w:p>
    <w:p>
      <w:pPr>
        <w:pStyle w:val="heading 2"/>
        <w:keepNext w:val="0"/>
        <w:keepLines w:val="0"/>
        <w:spacing w:after="8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i3p58n55e6c9" w:id="17"/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Заключительное положение</w:t>
      </w:r>
    </w:p>
    <w:p>
      <w:pPr>
        <w:pStyle w:val="Normal.0"/>
        <w:spacing w:before="240" w:after="24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Итог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мире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где операции с цифровыми валютами становятся не только нормой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но и необходимостью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где идет борьба за стоимость и скорость транзакций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создание такой монеты как </w:t>
      </w:r>
      <w:r>
        <w:rPr>
          <w:rStyle w:val="Hyperlink.0"/>
          <w:rtl w:val="0"/>
          <w:lang w:val="ru-RU"/>
        </w:rPr>
        <w:t xml:space="preserve">BTCa </w:t>
      </w:r>
      <w:r>
        <w:rPr>
          <w:rStyle w:val="Hyperlink.0"/>
          <w:rtl w:val="0"/>
          <w:lang w:val="ru-RU"/>
        </w:rPr>
        <w:t>было всего лишь делом времени и эволюционным продолжением сложившегося на мировой арене сценария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Биткоин давно прижился в умах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как основная мировая криптовалюта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Как и любой первопроходец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он не лишен изъянов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высокая комиссия за переводы в сети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медленные транзакции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отсутствие интеграций в платежные системы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Уже больше </w:t>
      </w:r>
      <w:r>
        <w:rPr>
          <w:rStyle w:val="Hyperlink.0"/>
          <w:rtl w:val="0"/>
          <w:lang w:val="ru-RU"/>
        </w:rPr>
        <w:t xml:space="preserve">19 </w:t>
      </w:r>
      <w:r>
        <w:rPr>
          <w:rStyle w:val="Hyperlink.0"/>
          <w:rtl w:val="0"/>
          <w:lang w:val="ru-RU"/>
        </w:rPr>
        <w:t>тысяч компаний по всему миру принимают криптоплатежи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Оплата товаров и услуг в криптовалюте имеет множество преимуществ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numPr>
          <w:ilvl w:val="0"/>
          <w:numId w:val="32"/>
        </w:numPr>
        <w:bidi w:val="0"/>
        <w:spacing w:before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мерчанту не нужно тратить до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4%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выручки на комиссии по эквайрингу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для многих составляет до половины прибыли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в индустрии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e-commerce);</w:t>
      </w:r>
    </w:p>
    <w:p>
      <w:pPr>
        <w:pStyle w:val="Normal.0"/>
        <w:numPr>
          <w:ilvl w:val="0"/>
          <w:numId w:val="32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нет риска мошеннических чарджбэков – постоянного источника финансовых потерь для продавцов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покупку можно оплатить из любой точки мира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нет опасности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операцию отклонит банк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2"/>
        </w:numPr>
        <w:bidi w:val="0"/>
        <w:spacing w:after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минимальная комиссия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Мы хотим сделать биткоин доступным каждому</w:t>
      </w:r>
      <w:r>
        <w:rPr>
          <w:rStyle w:val="Hyperlink.0"/>
          <w:rtl w:val="0"/>
          <w:lang w:val="ru-RU"/>
        </w:rPr>
        <w:t>!</w:t>
      </w:r>
    </w:p>
    <w:p>
      <w:pPr>
        <w:pStyle w:val="Normal.0"/>
        <w:spacing w:before="240" w:after="24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Планы на будущее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настоящий момент большая часть онлайн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платежей совершается в </w:t>
      </w:r>
      <w:r>
        <w:rPr>
          <w:rStyle w:val="Hyperlink.0"/>
          <w:rtl w:val="0"/>
          <w:lang w:val="ru-RU"/>
        </w:rPr>
        <w:t xml:space="preserve">Bitcoin, </w:t>
      </w:r>
      <w:r>
        <w:rPr>
          <w:rStyle w:val="Hyperlink.0"/>
          <w:rtl w:val="0"/>
          <w:lang w:val="ru-RU"/>
        </w:rPr>
        <w:t>который плохо подходит для этой цели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Время обработки операции может достигать часа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а комиссия – </w:t>
      </w:r>
      <w:r>
        <w:rPr>
          <w:rStyle w:val="Hyperlink.0"/>
          <w:rtl w:val="0"/>
          <w:lang w:val="ru-RU"/>
        </w:rPr>
        <w:t xml:space="preserve">$20. </w:t>
      </w:r>
      <w:r>
        <w:rPr>
          <w:rStyle w:val="Hyperlink.0"/>
          <w:rtl w:val="0"/>
          <w:lang w:val="ru-RU"/>
        </w:rPr>
        <w:t xml:space="preserve">Монета </w:t>
      </w:r>
      <w:r>
        <w:rPr>
          <w:rStyle w:val="Hyperlink.0"/>
          <w:rtl w:val="0"/>
          <w:lang w:val="ru-RU"/>
        </w:rPr>
        <w:t xml:space="preserve">BITCOIN ADDITIONAL </w:t>
      </w:r>
      <w:r>
        <w:rPr>
          <w:rStyle w:val="Hyperlink.0"/>
          <w:rtl w:val="0"/>
          <w:lang w:val="ru-RU"/>
        </w:rPr>
        <w:t xml:space="preserve">предоставит отличную альтернативу с ее высокой скоростью обработки операций </w:t>
      </w:r>
      <w:r>
        <w:rPr>
          <w:rStyle w:val="Hyperlink.0"/>
          <w:rtl w:val="0"/>
          <w:lang w:val="ru-RU"/>
        </w:rPr>
        <w:t xml:space="preserve">(3 </w:t>
      </w:r>
      <w:r>
        <w:rPr>
          <w:rStyle w:val="Hyperlink.0"/>
          <w:rtl w:val="0"/>
          <w:lang w:val="ru-RU"/>
        </w:rPr>
        <w:t>секунды</w:t>
      </w:r>
      <w:r>
        <w:rPr>
          <w:rStyle w:val="Hyperlink.0"/>
          <w:rtl w:val="0"/>
          <w:lang w:val="ru-RU"/>
        </w:rPr>
        <w:t xml:space="preserve">) </w:t>
      </w:r>
      <w:r>
        <w:rPr>
          <w:rStyle w:val="Hyperlink.0"/>
          <w:rtl w:val="0"/>
          <w:lang w:val="ru-RU"/>
        </w:rPr>
        <w:t>и минимальной комиссией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С помощью шлюза любой продавец сможет начать безопасно принимать оплату в </w:t>
      </w:r>
      <w:r>
        <w:rPr>
          <w:rStyle w:val="Hyperlink.0"/>
          <w:rtl w:val="0"/>
          <w:lang w:val="ru-RU"/>
        </w:rPr>
        <w:t xml:space="preserve">BITCOIN ADDITIONAL </w:t>
      </w:r>
      <w:r>
        <w:rPr>
          <w:rStyle w:val="Hyperlink.0"/>
          <w:rtl w:val="0"/>
          <w:lang w:val="ru-RU"/>
        </w:rPr>
        <w:t>на своем сайте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При этом продавцу не придется разбираться в механизмах работы криптовалют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 xml:space="preserve">Проект </w:t>
      </w:r>
      <w:r>
        <w:rPr>
          <w:rStyle w:val="Hyperlink.0"/>
          <w:rtl w:val="0"/>
          <w:lang w:val="ru-RU"/>
        </w:rPr>
        <w:t xml:space="preserve">BITCOIN ADDITIONAL </w:t>
      </w:r>
      <w:r>
        <w:rPr>
          <w:rStyle w:val="Hyperlink.0"/>
          <w:rtl w:val="0"/>
          <w:lang w:val="ru-RU"/>
        </w:rPr>
        <w:t>будет осуществлять все стадии процесса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numPr>
          <w:ilvl w:val="0"/>
          <w:numId w:val="34"/>
        </w:numPr>
        <w:bidi w:val="0"/>
        <w:spacing w:before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инвойсинг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отслеживание платежа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зачисление средств на счет мерчанта на платформе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BITCOIN ADDITIONAL;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хранение выручки в холодном кошельке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numPr>
          <w:ilvl w:val="0"/>
          <w:numId w:val="34"/>
        </w:numPr>
        <w:bidi w:val="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вывод накопленной выручки на блокчейн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кошелек мерчанта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криптосеттлмент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numPr>
          <w:ilvl w:val="0"/>
          <w:numId w:val="34"/>
        </w:numPr>
        <w:bidi w:val="0"/>
        <w:spacing w:after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сеттлмент в фиате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автоматический обмен выручки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BITCOIN ADDITIONAL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доллары и вывод на банковский счет мерчанта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Комиссия шлюза будет самой низкой на рынке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Шлюз будет доступен в двух форматах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numPr>
          <w:ilvl w:val="0"/>
          <w:numId w:val="36"/>
        </w:numPr>
        <w:bidi w:val="0"/>
        <w:spacing w:before="240"/>
        <w:ind w:right="0"/>
        <w:jc w:val="both"/>
        <w:rPr>
          <w:rStyle w:val="Нет"/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плагины для популярных систем управления контентом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(CMS)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систем электронной коммерции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таких как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WordPress, Joomla, WooCommerce;</w:t>
      </w:r>
    </w:p>
    <w:p>
      <w:pPr>
        <w:pStyle w:val="Normal.0"/>
        <w:numPr>
          <w:ilvl w:val="0"/>
          <w:numId w:val="36"/>
        </w:numPr>
        <w:bidi w:val="0"/>
        <w:spacing w:after="240"/>
        <w:ind w:right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API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интеграции с любым продуктом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Маркетплейс </w:t>
      </w:r>
      <w:r>
        <w:rPr>
          <w:rStyle w:val="Hyperlink.0"/>
          <w:rtl w:val="0"/>
          <w:lang w:val="ru-RU"/>
        </w:rPr>
        <w:t xml:space="preserve">CryptoStore. </w:t>
      </w:r>
      <w:r>
        <w:rPr>
          <w:rStyle w:val="Hyperlink.0"/>
          <w:rtl w:val="0"/>
          <w:lang w:val="ru-RU"/>
        </w:rPr>
        <w:t xml:space="preserve">В </w:t>
      </w:r>
      <w:r>
        <w:rPr>
          <w:rStyle w:val="Hyperlink.0"/>
          <w:rtl w:val="0"/>
          <w:lang w:val="ru-RU"/>
        </w:rPr>
        <w:t xml:space="preserve">2023 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на платформе появится собственный маркетплейс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 xml:space="preserve">где можно будет приобрести различные товары и цифровые услуги за монеты </w:t>
      </w:r>
      <w:r>
        <w:rPr>
          <w:rStyle w:val="Hyperlink.0"/>
          <w:rtl w:val="0"/>
          <w:lang w:val="ru-RU"/>
        </w:rPr>
        <w:t xml:space="preserve">BITCOIN ADDITIONAL, </w:t>
      </w:r>
      <w:r>
        <w:rPr>
          <w:rStyle w:val="Hyperlink.0"/>
          <w:rtl w:val="0"/>
          <w:lang w:val="ru-RU"/>
        </w:rPr>
        <w:t>а также за другие криптовалюты и фиат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Задача монеты </w:t>
      </w:r>
      <w:r>
        <w:rPr>
          <w:rStyle w:val="Hyperlink.0"/>
          <w:rtl w:val="0"/>
          <w:lang w:val="ru-RU"/>
        </w:rPr>
        <w:t xml:space="preserve">BTCa </w:t>
      </w:r>
      <w:r>
        <w:rPr>
          <w:rStyle w:val="Hyperlink.0"/>
          <w:rtl w:val="0"/>
          <w:lang w:val="ru-RU"/>
        </w:rPr>
        <w:t>– предоставить экологичный майнинга биткоина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доступный каждому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Мы заинтересованы в постоянном привлечении инвесторов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развитии цифровой экосистемы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интеграции монет в платежные системы</w:t>
      </w:r>
      <w:r>
        <w:rPr>
          <w:rStyle w:val="Hyperlink.0"/>
          <w:rtl w:val="0"/>
          <w:lang w:val="ru-RU"/>
        </w:rPr>
        <w:t>.</w:t>
      </w:r>
    </w:p>
    <w:p>
      <w:pPr>
        <w:pStyle w:val="Normal.0"/>
        <w:spacing w:before="240" w:after="240"/>
        <w:jc w:val="both"/>
      </w:pPr>
      <w:r>
        <w:rPr>
          <w:rStyle w:val="Hyperlink.0"/>
          <w:rtl w:val="0"/>
          <w:lang w:val="ru-RU"/>
        </w:rPr>
        <w:t xml:space="preserve">Станьте участником криптовалютного сообщества </w:t>
      </w:r>
      <w:r>
        <w:rPr>
          <w:rStyle w:val="Hyperlink.0"/>
          <w:rtl w:val="0"/>
          <w:lang w:val="ru-RU"/>
        </w:rPr>
        <w:t xml:space="preserve">BITCOIN ADDITIONAL </w:t>
      </w:r>
      <w:r>
        <w:rPr>
          <w:rStyle w:val="Hyperlink.0"/>
          <w:rtl w:val="0"/>
          <w:lang w:val="ru-RU"/>
        </w:rPr>
        <w:t>прямо сейчас</w:t>
      </w:r>
      <w:r>
        <w:rPr>
          <w:rStyle w:val="Hyperlink.0"/>
          <w:rtl w:val="0"/>
          <w:lang w:val="ru-RU"/>
        </w:rPr>
        <w:t>!</w:t>
      </w:r>
      <w:bookmarkEnd w:id="17"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8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50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ru-RU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8"/>
      <w:szCs w:val="28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1155cc"/>
      <w:sz w:val="28"/>
      <w:szCs w:val="28"/>
      <w:u w:val="single" w:color="1155cc"/>
    </w:r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  <w:style w:type="numbering" w:styleId="Импортированный стиль 15">
    <w:name w:val="Импортированный стиль 15"/>
    <w:pPr>
      <w:numPr>
        <w:numId w:val="29"/>
      </w:numPr>
    </w:pPr>
  </w:style>
  <w:style w:type="numbering" w:styleId="Импортированный стиль 16">
    <w:name w:val="Импортированный стиль 16"/>
    <w:pPr>
      <w:numPr>
        <w:numId w:val="31"/>
      </w:numPr>
    </w:pPr>
  </w:style>
  <w:style w:type="numbering" w:styleId="Импортированный стиль 17">
    <w:name w:val="Импортированный стиль 17"/>
    <w:pPr>
      <w:numPr>
        <w:numId w:val="33"/>
      </w:numPr>
    </w:pPr>
  </w:style>
  <w:style w:type="numbering" w:styleId="Импортированный стиль 18">
    <w:name w:val="Импортированный стиль 18"/>
    <w:pPr>
      <w:numPr>
        <w:numId w:val="3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